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8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73330" cy="59807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330" cy="598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4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390525</wp:posOffset>
                </wp:positionH>
                <wp:positionV relativeFrom="paragraph">
                  <wp:posOffset>201929</wp:posOffset>
                </wp:positionV>
                <wp:extent cx="715327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153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9525">
                              <a:moveTo>
                                <a:pt x="0" y="0"/>
                              </a:moveTo>
                              <a:lnTo>
                                <a:pt x="7153275" y="9525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30.75pt,15.9pt" to="594pt,16.650pt" stroked="true" strokeweight="3pt" strokecolor="#003366">
                <v:stroke dashstyle="solid"/>
                <w10:wrap type="topAndBottom"/>
              </v:line>
            </w:pict>
          </mc:Fallback>
        </mc:AlternateContent>
      </w:r>
    </w:p>
    <w:p>
      <w:pPr>
        <w:pStyle w:val="BodyText"/>
        <w:spacing w:before="78"/>
        <w:rPr>
          <w:rFonts w:ascii="Times New Roman"/>
        </w:rPr>
      </w:pPr>
    </w:p>
    <w:p>
      <w:pPr>
        <w:pStyle w:val="BodyText"/>
        <w:ind w:left="1341"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374015</wp:posOffset>
                </wp:positionH>
                <wp:positionV relativeFrom="paragraph">
                  <wp:posOffset>-40118</wp:posOffset>
                </wp:positionV>
                <wp:extent cx="656590" cy="60071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56590" cy="600710"/>
                          <a:chExt cx="656590" cy="60071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38100"/>
                            <a:ext cx="579996" cy="524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9050" y="19050"/>
                            <a:ext cx="618490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490" h="562610">
                                <a:moveTo>
                                  <a:pt x="0" y="562609"/>
                                </a:moveTo>
                                <a:lnTo>
                                  <a:pt x="618096" y="562609"/>
                                </a:lnTo>
                                <a:lnTo>
                                  <a:pt x="618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2609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450001pt;margin-top:-3.158926pt;width:51.7pt;height:47.3pt;mso-position-horizontal-relative:page;mso-position-vertical-relative:paragraph;z-index:15731712" id="docshapegroup1" coordorigin="589,-63" coordsize="1034,946">
                <v:shape style="position:absolute;left:649;top:-4;width:914;height:826" type="#_x0000_t75" id="docshape2" stroked="false">
                  <v:imagedata r:id="rId6" o:title=""/>
                </v:shape>
                <v:rect style="position:absolute;left:619;top:-34;width:974;height:886" id="docshape3" filled="false" stroked="true" strokeweight="3pt" strokecolor="#ffc000">
                  <v:stroke dashstyle="solid"/>
                </v:rect>
                <w10:wrap type="none"/>
              </v:group>
            </w:pict>
          </mc:Fallback>
        </mc:AlternateContent>
      </w:r>
      <w:r>
        <w:rPr/>
        <w:t>The</w:t>
      </w:r>
      <w:r>
        <w:rPr>
          <w:spacing w:val="-4"/>
        </w:rPr>
        <w:t> </w:t>
      </w:r>
      <w:r>
        <w:rPr>
          <w:b/>
        </w:rPr>
        <w:t>Dashboard </w:t>
      </w:r>
      <w:r>
        <w:rPr/>
        <w:t>is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first</w:t>
      </w:r>
      <w:r>
        <w:rPr>
          <w:spacing w:val="-3"/>
        </w:rPr>
        <w:t> </w:t>
      </w:r>
      <w:r>
        <w:rPr/>
        <w:t>page</w:t>
      </w:r>
      <w:r>
        <w:rPr>
          <w:spacing w:val="-3"/>
        </w:rPr>
        <w:t> </w:t>
      </w:r>
      <w:r>
        <w:rPr/>
        <w:t>displayed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logging</w:t>
      </w:r>
      <w:r>
        <w:rPr>
          <w:spacing w:val="-3"/>
        </w:rPr>
        <w:t> </w:t>
      </w:r>
      <w:r>
        <w:rPr/>
        <w:t>into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Explanation</w:t>
      </w:r>
      <w:r>
        <w:rPr>
          <w:spacing w:val="-5"/>
        </w:rPr>
        <w:t> </w:t>
      </w:r>
      <w:r>
        <w:rPr/>
        <w:t>Based</w:t>
      </w:r>
      <w:r>
        <w:rPr>
          <w:spacing w:val="-5"/>
        </w:rPr>
        <w:t> </w:t>
      </w:r>
      <w:r>
        <w:rPr/>
        <w:t>Auditing</w:t>
      </w:r>
      <w:r>
        <w:rPr>
          <w:spacing w:val="-3"/>
        </w:rPr>
        <w:t> </w:t>
      </w:r>
      <w:r>
        <w:rPr/>
        <w:t>System</w:t>
      </w:r>
      <w:r>
        <w:rPr>
          <w:spacing w:val="-4"/>
        </w:rPr>
        <w:t> </w:t>
      </w:r>
      <w:r>
        <w:rPr/>
        <w:t>(EBAS). The Dashboard automatically displays basic analytics of all uploaded data, for the date range specified.</w:t>
      </w:r>
    </w:p>
    <w:p>
      <w:pPr>
        <w:pStyle w:val="BodyText"/>
        <w:spacing w:before="3"/>
        <w:ind w:left="1341"/>
      </w:pPr>
      <w:r>
        <w:rPr/>
        <w:t>Return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Dashboard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time</w:t>
      </w:r>
      <w:r>
        <w:rPr>
          <w:spacing w:val="1"/>
        </w:rPr>
        <w:t> </w:t>
      </w:r>
      <w:r>
        <w:rPr/>
        <w:t>by</w:t>
      </w:r>
      <w:r>
        <w:rPr>
          <w:spacing w:val="-2"/>
        </w:rPr>
        <w:t> </w:t>
      </w:r>
      <w:r>
        <w:rPr/>
        <w:t>clicking the</w:t>
      </w:r>
      <w:r>
        <w:rPr>
          <w:spacing w:val="-2"/>
        </w:rPr>
        <w:t> </w:t>
      </w:r>
      <w:r>
        <w:rPr/>
        <w:t>gauge</w:t>
      </w:r>
      <w:r>
        <w:rPr>
          <w:spacing w:val="-1"/>
        </w:rPr>
        <w:t> </w:t>
      </w:r>
      <w:r>
        <w:rPr>
          <w:spacing w:val="-2"/>
        </w:rPr>
        <w:t>icon.</w:t>
      </w:r>
    </w:p>
    <w:p>
      <w:pPr>
        <w:pStyle w:val="BodyText"/>
        <w:spacing w:before="7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390525</wp:posOffset>
                </wp:positionH>
                <wp:positionV relativeFrom="paragraph">
                  <wp:posOffset>218031</wp:posOffset>
                </wp:positionV>
                <wp:extent cx="715327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153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9525">
                              <a:moveTo>
                                <a:pt x="0" y="0"/>
                              </a:moveTo>
                              <a:lnTo>
                                <a:pt x="7153275" y="9525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128;mso-wrap-distance-left:0;mso-wrap-distance-right:0" from="30.75pt,17.167871pt" to="594pt,17.917871pt" stroked="true" strokeweight="3pt" strokecolor="#003366">
                <v:stroke dashstyle="solid"/>
                <w10:wrap type="topAndBottom"/>
              </v:line>
            </w:pict>
          </mc:Fallback>
        </mc:AlternateContent>
      </w:r>
    </w:p>
    <w:p>
      <w:pPr>
        <w:pStyle w:val="BodyText"/>
        <w:spacing w:before="228"/>
        <w:ind w:left="175"/>
      </w:pPr>
      <w:r>
        <w:rPr/>
        <w:t>Square</w:t>
      </w:r>
      <w:r>
        <w:rPr>
          <w:spacing w:val="-2"/>
        </w:rPr>
        <w:t> </w:t>
      </w:r>
      <w:r>
        <w:rPr/>
        <w:t>icons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middle</w:t>
      </w:r>
      <w:r>
        <w:rPr>
          <w:spacing w:val="-1"/>
        </w:rPr>
        <w:t> </w:t>
      </w:r>
      <w:r>
        <w:rPr/>
        <w:t>serve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clickable</w:t>
      </w:r>
      <w:r>
        <w:rPr>
          <w:spacing w:val="-2"/>
        </w:rPr>
        <w:t> </w:t>
      </w:r>
      <w:r>
        <w:rPr/>
        <w:t>shortcuts.</w:t>
      </w:r>
      <w:r>
        <w:rPr>
          <w:spacing w:val="45"/>
        </w:rPr>
        <w:t> </w:t>
      </w:r>
      <w:r>
        <w:rPr/>
        <w:t>Summary</w:t>
      </w:r>
      <w:r>
        <w:rPr>
          <w:spacing w:val="-1"/>
        </w:rPr>
        <w:t> </w:t>
      </w:r>
      <w:r>
        <w:rPr/>
        <w:t>data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at the</w:t>
      </w:r>
      <w:r>
        <w:rPr>
          <w:spacing w:val="-2"/>
        </w:rPr>
        <w:t> </w:t>
      </w:r>
      <w:r>
        <w:rPr/>
        <w:t>bottom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each</w:t>
      </w:r>
      <w:r>
        <w:rPr>
          <w:spacing w:val="-2"/>
        </w:rPr>
        <w:t> shortcut.</w:t>
      </w:r>
    </w:p>
    <w:p>
      <w:pPr>
        <w:pStyle w:val="BodyText"/>
        <w:spacing w:before="1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845827</wp:posOffset>
            </wp:positionH>
            <wp:positionV relativeFrom="paragraph">
              <wp:posOffset>163223</wp:posOffset>
            </wp:positionV>
            <wp:extent cx="6483596" cy="685800"/>
            <wp:effectExtent l="0" t="0" r="0" b="0"/>
            <wp:wrapTopAndBottom/>
            <wp:docPr id="7" name="Image 7" descr="Shortcut w overlay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Shortcut w overla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596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</w:pPr>
    </w:p>
    <w:p>
      <w:pPr>
        <w:pStyle w:val="BodyText"/>
        <w:ind w:left="800" w:right="2002"/>
      </w:pPr>
      <w:r>
        <w:rPr/>
        <w:t>Choose data to be displayed on the Dashboard by specifying upload source and clicking </w:t>
      </w:r>
      <w:r>
        <w:rPr>
          <w:b/>
          <w:color w:val="4471C4"/>
        </w:rPr>
        <w:t>Filter</w:t>
      </w:r>
      <w:r>
        <w:rPr/>
        <w:t>. Click</w:t>
      </w:r>
      <w:r>
        <w:rPr>
          <w:spacing w:val="-2"/>
        </w:rPr>
        <w:t> </w:t>
      </w:r>
      <w:r>
        <w:rPr>
          <w:b/>
          <w:color w:val="4471C4"/>
        </w:rPr>
        <w:t>Search</w:t>
      </w:r>
      <w:r>
        <w:rPr>
          <w:b/>
          <w:color w:val="4471C4"/>
          <w:spacing w:val="-6"/>
        </w:rPr>
        <w:t> </w:t>
      </w:r>
      <w:r>
        <w:rPr>
          <w:b/>
          <w:color w:val="4471C4"/>
        </w:rPr>
        <w:t>Accesses </w:t>
      </w:r>
      <w:r>
        <w:rPr/>
        <w:t>to</w:t>
      </w:r>
      <w:r>
        <w:rPr>
          <w:spacing w:val="-7"/>
        </w:rPr>
        <w:t> </w:t>
      </w:r>
      <w:r>
        <w:rPr/>
        <w:t>go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Search</w:t>
      </w:r>
      <w:r>
        <w:rPr>
          <w:spacing w:val="-3"/>
        </w:rPr>
        <w:t> </w:t>
      </w:r>
      <w:r>
        <w:rPr/>
        <w:t>page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view</w:t>
      </w:r>
      <w:r>
        <w:rPr>
          <w:spacing w:val="-4"/>
        </w:rPr>
        <w:t> </w:t>
      </w:r>
      <w:r>
        <w:rPr>
          <w:u w:val="single"/>
        </w:rPr>
        <w:t>all</w:t>
      </w:r>
      <w:r>
        <w:rPr>
          <w:spacing w:val="-2"/>
          <w:u w:val="single"/>
        </w:rPr>
        <w:t> </w:t>
      </w:r>
      <w:r>
        <w:rPr>
          <w:u w:val="single"/>
        </w:rPr>
        <w:t>accesses</w:t>
      </w:r>
      <w:r>
        <w:rPr>
          <w:spacing w:val="-3"/>
          <w:u w:val="single"/>
        </w:rPr>
        <w:t> </w:t>
      </w:r>
      <w:r>
        <w:rPr>
          <w:u w:val="single"/>
        </w:rPr>
        <w:t>for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specified</w:t>
      </w:r>
      <w:r>
        <w:rPr>
          <w:spacing w:val="-3"/>
          <w:u w:val="single"/>
        </w:rPr>
        <w:t> </w:t>
      </w:r>
      <w:r>
        <w:rPr>
          <w:u w:val="single"/>
        </w:rPr>
        <w:t>date</w:t>
      </w:r>
      <w:r>
        <w:rPr>
          <w:spacing w:val="-2"/>
          <w:u w:val="single"/>
        </w:rPr>
        <w:t> </w:t>
      </w:r>
      <w:r>
        <w:rPr>
          <w:u w:val="single"/>
        </w:rPr>
        <w:t>range</w:t>
      </w:r>
      <w:r>
        <w:rPr>
          <w:u w:val="none"/>
        </w:rPr>
        <w:t>.</w:t>
      </w:r>
    </w:p>
    <w:p>
      <w:pPr>
        <w:pStyle w:val="BodyText"/>
        <w:spacing w:before="3"/>
        <w:ind w:left="795"/>
      </w:pPr>
      <w:r>
        <w:rPr/>
        <w:t>Click</w:t>
      </w:r>
      <w:r>
        <w:rPr>
          <w:spacing w:val="-4"/>
        </w:rPr>
        <w:t> </w:t>
      </w:r>
      <w:r>
        <w:rPr>
          <w:b/>
          <w:color w:val="00AF50"/>
        </w:rPr>
        <w:t>Go to</w:t>
      </w:r>
      <w:r>
        <w:rPr>
          <w:b/>
          <w:color w:val="00AF50"/>
          <w:spacing w:val="-5"/>
        </w:rPr>
        <w:t> </w:t>
      </w:r>
      <w:r>
        <w:rPr>
          <w:b/>
          <w:color w:val="00AF50"/>
        </w:rPr>
        <w:t>Latest</w:t>
      </w:r>
      <w:r>
        <w:rPr>
          <w:b/>
          <w:color w:val="00AF50"/>
          <w:spacing w:val="-3"/>
        </w:rPr>
        <w:t> </w:t>
      </w:r>
      <w:r>
        <w:rPr>
          <w:b/>
          <w:color w:val="00AF50"/>
        </w:rPr>
        <w:t>Upload</w:t>
      </w:r>
      <w:r>
        <w:rPr>
          <w:b/>
          <w:color w:val="00AF50"/>
          <w:spacing w:val="4"/>
        </w:rPr>
        <w:t> </w:t>
      </w:r>
      <w:r>
        <w:rPr/>
        <w:t>to</w:t>
      </w:r>
      <w:r>
        <w:rPr>
          <w:spacing w:val="-2"/>
        </w:rPr>
        <w:t> </w:t>
      </w:r>
      <w:r>
        <w:rPr/>
        <w:t>go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Search</w:t>
      </w:r>
      <w:r>
        <w:rPr>
          <w:spacing w:val="-2"/>
        </w:rPr>
        <w:t> </w:t>
      </w:r>
      <w:r>
        <w:rPr/>
        <w:t>page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view</w:t>
      </w:r>
      <w:r>
        <w:rPr>
          <w:spacing w:val="-1"/>
        </w:rPr>
        <w:t> </w:t>
      </w:r>
      <w:r>
        <w:rPr>
          <w:u w:val="single"/>
        </w:rPr>
        <w:t>only</w:t>
      </w:r>
      <w:r>
        <w:rPr>
          <w:spacing w:val="-1"/>
          <w:u w:val="single"/>
        </w:rPr>
        <w:t> </w:t>
      </w:r>
      <w:r>
        <w:rPr>
          <w:u w:val="single"/>
        </w:rPr>
        <w:t>accesses</w:t>
      </w:r>
      <w:r>
        <w:rPr>
          <w:spacing w:val="-2"/>
          <w:u w:val="single"/>
        </w:rPr>
        <w:t> </w:t>
      </w:r>
      <w:r>
        <w:rPr>
          <w:u w:val="single"/>
        </w:rPr>
        <w:t>from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latest</w:t>
      </w:r>
      <w:r>
        <w:rPr>
          <w:spacing w:val="1"/>
          <w:u w:val="single"/>
        </w:rPr>
        <w:t> </w:t>
      </w:r>
      <w:r>
        <w:rPr>
          <w:u w:val="single"/>
        </w:rPr>
        <w:t>data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upload</w:t>
      </w:r>
      <w:r>
        <w:rPr>
          <w:spacing w:val="-2"/>
          <w:u w:val="none"/>
        </w:rPr>
        <w:t>.</w:t>
      </w:r>
    </w:p>
    <w:p>
      <w:pPr>
        <w:pStyle w:val="BodyText"/>
        <w:spacing w:before="1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386079</wp:posOffset>
                </wp:positionH>
                <wp:positionV relativeFrom="paragraph">
                  <wp:posOffset>178042</wp:posOffset>
                </wp:positionV>
                <wp:extent cx="7153275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153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9525">
                              <a:moveTo>
                                <a:pt x="0" y="0"/>
                              </a:moveTo>
                              <a:lnTo>
                                <a:pt x="7153275" y="9525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7104;mso-wrap-distance-left:0;mso-wrap-distance-right:0" from="30.4pt,14.019062pt" to="593.65pt,14.769062pt" stroked="true" strokeweight="3pt" strokecolor="#003366">
                <v:stroke dashstyle="solid"/>
                <w10:wrap type="topAndBottom"/>
              </v:line>
            </w:pict>
          </mc:Fallback>
        </mc:AlternateContent>
      </w:r>
    </w:p>
    <w:p>
      <w:pPr>
        <w:pStyle w:val="BodyText"/>
        <w:spacing w:before="201"/>
        <w:ind w:left="345" w:right="395" w:firstLine="100"/>
      </w:pPr>
      <w:r>
        <w:rPr/>
        <w:t>Use the graph and table </w:t>
      </w:r>
      <w:r>
        <w:rPr>
          <w:b/>
        </w:rPr>
        <w:t>tiles </w:t>
      </w:r>
      <w:r>
        <w:rPr/>
        <w:t>to quickly analyze your data. Blue hyperlinks (e.g. </w:t>
      </w:r>
      <w:r>
        <w:rPr>
          <w:b/>
          <w:color w:val="006FC0"/>
        </w:rPr>
        <w:t>Manage Saved</w:t>
      </w:r>
      <w:r>
        <w:rPr>
          <w:b/>
          <w:color w:val="006FC0"/>
          <w:spacing w:val="-1"/>
        </w:rPr>
        <w:t> </w:t>
      </w:r>
      <w:r>
        <w:rPr>
          <w:b/>
          <w:color w:val="006FC0"/>
        </w:rPr>
        <w:t>Searches</w:t>
      </w:r>
      <w:r>
        <w:rPr/>
        <w:t>) within and under</w:t>
      </w:r>
      <w:r>
        <w:rPr>
          <w:spacing w:val="-4"/>
        </w:rPr>
        <w:t> </w:t>
      </w:r>
      <w:r>
        <w:rPr/>
        <w:t>each</w:t>
      </w:r>
      <w:r>
        <w:rPr>
          <w:spacing w:val="-2"/>
        </w:rPr>
        <w:t> </w:t>
      </w:r>
      <w:r>
        <w:rPr/>
        <w:t>tile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details.</w:t>
      </w:r>
      <w:r>
        <w:rPr>
          <w:spacing w:val="40"/>
        </w:rPr>
        <w:t> </w:t>
      </w:r>
      <w:r>
        <w:rPr/>
        <w:t>Page</w:t>
      </w:r>
      <w:r>
        <w:rPr>
          <w:spacing w:val="-2"/>
        </w:rPr>
        <w:t> </w:t>
      </w:r>
      <w:r>
        <w:rPr/>
        <w:t>navigations</w:t>
      </w:r>
      <w:r>
        <w:rPr>
          <w:spacing w:val="-2"/>
        </w:rPr>
        <w:t> </w:t>
      </w:r>
      <w:r>
        <w:rPr/>
        <w:t>allow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sort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review more</w:t>
      </w:r>
      <w:r>
        <w:rPr>
          <w:spacing w:val="-2"/>
        </w:rPr>
        <w:t> </w:t>
      </w:r>
      <w:r>
        <w:rPr/>
        <w:t>results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indicated.</w:t>
      </w: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914400</wp:posOffset>
            </wp:positionH>
            <wp:positionV relativeFrom="paragraph">
              <wp:posOffset>225962</wp:posOffset>
            </wp:positionV>
            <wp:extent cx="6621871" cy="2890837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1871" cy="2890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428625</wp:posOffset>
                </wp:positionH>
                <wp:positionV relativeFrom="paragraph">
                  <wp:posOffset>273773</wp:posOffset>
                </wp:positionV>
                <wp:extent cx="7153275" cy="95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153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275" h="9525">
                              <a:moveTo>
                                <a:pt x="0" y="0"/>
                              </a:moveTo>
                              <a:lnTo>
                                <a:pt x="7153275" y="9524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6080;mso-wrap-distance-left:0;mso-wrap-distance-right:0" from="33.75pt,21.556974pt" to="597pt,22.306974pt" stroked="true" strokeweight="3pt" strokecolor="#003366">
                <v:stroke dashstyle="solid"/>
                <w10:wrap type="topAndBottom"/>
              </v:line>
            </w:pict>
          </mc:Fallback>
        </mc:AlternateContent>
      </w:r>
    </w:p>
    <w:p>
      <w:pPr>
        <w:tabs>
          <w:tab w:pos="4761" w:val="left" w:leader="none"/>
          <w:tab w:pos="8058" w:val="left" w:leader="none"/>
        </w:tabs>
        <w:spacing w:before="137"/>
        <w:ind w:left="980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©</w:t>
      </w:r>
      <w:r>
        <w:rPr>
          <w:rFonts w:ascii="Verdana" w:hAnsi="Verdana"/>
          <w:spacing w:val="-3"/>
          <w:sz w:val="18"/>
        </w:rPr>
        <w:t> </w:t>
      </w:r>
      <w:r>
        <w:rPr>
          <w:rFonts w:ascii="Verdana" w:hAnsi="Verdana"/>
          <w:sz w:val="18"/>
        </w:rPr>
        <w:t>Maize</w:t>
      </w:r>
      <w:r>
        <w:rPr>
          <w:rFonts w:ascii="Verdana" w:hAnsi="Verdana"/>
          <w:spacing w:val="-3"/>
          <w:sz w:val="18"/>
        </w:rPr>
        <w:t> </w:t>
      </w:r>
      <w:r>
        <w:rPr>
          <w:rFonts w:ascii="Verdana" w:hAnsi="Verdana"/>
          <w:sz w:val="18"/>
        </w:rPr>
        <w:t>Analytics</w:t>
      </w:r>
      <w:r>
        <w:rPr>
          <w:rFonts w:ascii="Verdana" w:hAnsi="Verdana"/>
          <w:spacing w:val="3"/>
          <w:sz w:val="18"/>
        </w:rPr>
        <w:t> </w:t>
      </w:r>
      <w:r>
        <w:rPr>
          <w:rFonts w:ascii="Verdana" w:hAnsi="Verdana"/>
          <w:spacing w:val="-2"/>
          <w:sz w:val="18"/>
        </w:rPr>
        <w:t>1.04.12.1</w:t>
      </w:r>
      <w:r>
        <w:rPr>
          <w:rFonts w:ascii="Verdana" w:hAnsi="Verdana"/>
          <w:sz w:val="18"/>
        </w:rPr>
        <w:tab/>
      </w:r>
      <w:hyperlink r:id="rId9">
        <w:r>
          <w:rPr>
            <w:rFonts w:ascii="Verdana" w:hAnsi="Verdana"/>
            <w:color w:val="0462C1"/>
            <w:spacing w:val="-2"/>
            <w:sz w:val="18"/>
            <w:u w:val="single" w:color="0462C1"/>
          </w:rPr>
          <w:t>info@maizeanalytics.com</w:t>
        </w:r>
      </w:hyperlink>
      <w:r>
        <w:rPr>
          <w:rFonts w:ascii="Verdana" w:hAnsi="Verdana"/>
          <w:color w:val="0462C1"/>
          <w:sz w:val="18"/>
          <w:u w:val="none"/>
        </w:rPr>
        <w:tab/>
      </w:r>
      <w:r>
        <w:rPr>
          <w:rFonts w:ascii="Verdana" w:hAnsi="Verdana"/>
          <w:sz w:val="18"/>
          <w:u w:val="none"/>
        </w:rPr>
        <w:t>Phone</w:t>
      </w:r>
      <w:r>
        <w:rPr>
          <w:rFonts w:ascii="Verdana" w:hAnsi="Verdana"/>
          <w:spacing w:val="-2"/>
          <w:sz w:val="18"/>
          <w:u w:val="none"/>
        </w:rPr>
        <w:t> </w:t>
      </w:r>
      <w:r>
        <w:rPr>
          <w:rFonts w:ascii="Verdana" w:hAnsi="Verdana"/>
          <w:sz w:val="18"/>
          <w:u w:val="none"/>
        </w:rPr>
        <w:t>615.997.0101 x</w:t>
      </w:r>
      <w:r>
        <w:rPr>
          <w:rFonts w:ascii="Verdana" w:hAnsi="Verdana"/>
          <w:spacing w:val="-5"/>
          <w:sz w:val="18"/>
          <w:u w:val="none"/>
        </w:rPr>
        <w:t> </w:t>
      </w:r>
      <w:r>
        <w:rPr>
          <w:rFonts w:ascii="Verdana" w:hAnsi="Verdana"/>
          <w:spacing w:val="-10"/>
          <w:sz w:val="18"/>
          <w:u w:val="none"/>
        </w:rPr>
        <w:t>2</w:t>
      </w:r>
    </w:p>
    <w:p>
      <w:pPr>
        <w:spacing w:before="1"/>
        <w:ind w:left="1045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808080"/>
          <w:sz w:val="18"/>
        </w:rPr>
        <w:t>Duplication</w:t>
      </w:r>
      <w:r>
        <w:rPr>
          <w:rFonts w:ascii="Verdana" w:hAnsi="Verdana"/>
          <w:color w:val="808080"/>
          <w:spacing w:val="-5"/>
          <w:sz w:val="18"/>
        </w:rPr>
        <w:t> </w:t>
      </w:r>
      <w:r>
        <w:rPr>
          <w:rFonts w:ascii="Verdana" w:hAnsi="Verdana"/>
          <w:color w:val="808080"/>
          <w:sz w:val="18"/>
        </w:rPr>
        <w:t>or</w:t>
      </w:r>
      <w:r>
        <w:rPr>
          <w:rFonts w:ascii="Verdana" w:hAnsi="Verdana"/>
          <w:color w:val="808080"/>
          <w:spacing w:val="-5"/>
          <w:sz w:val="18"/>
        </w:rPr>
        <w:t> </w:t>
      </w:r>
      <w:r>
        <w:rPr>
          <w:rFonts w:ascii="Verdana" w:hAnsi="Verdana"/>
          <w:color w:val="808080"/>
          <w:sz w:val="18"/>
        </w:rPr>
        <w:t>distribution</w:t>
      </w:r>
      <w:r>
        <w:rPr>
          <w:rFonts w:ascii="Verdana" w:hAnsi="Verdana"/>
          <w:color w:val="808080"/>
          <w:spacing w:val="-2"/>
          <w:sz w:val="18"/>
        </w:rPr>
        <w:t> </w:t>
      </w:r>
      <w:r>
        <w:rPr>
          <w:rFonts w:ascii="Verdana" w:hAnsi="Verdana"/>
          <w:color w:val="808080"/>
          <w:sz w:val="18"/>
        </w:rPr>
        <w:t>of</w:t>
      </w:r>
      <w:r>
        <w:rPr>
          <w:rFonts w:ascii="Verdana" w:hAnsi="Verdana"/>
          <w:color w:val="808080"/>
          <w:spacing w:val="-6"/>
          <w:sz w:val="18"/>
        </w:rPr>
        <w:t> </w:t>
      </w:r>
      <w:r>
        <w:rPr>
          <w:rFonts w:ascii="Verdana" w:hAnsi="Verdana"/>
          <w:color w:val="808080"/>
          <w:sz w:val="18"/>
        </w:rPr>
        <w:t>this</w:t>
      </w:r>
      <w:r>
        <w:rPr>
          <w:rFonts w:ascii="Verdana" w:hAnsi="Verdana"/>
          <w:color w:val="808080"/>
          <w:spacing w:val="-7"/>
          <w:sz w:val="18"/>
        </w:rPr>
        <w:t> </w:t>
      </w:r>
      <w:r>
        <w:rPr>
          <w:rFonts w:ascii="Verdana" w:hAnsi="Verdana"/>
          <w:color w:val="808080"/>
          <w:sz w:val="18"/>
        </w:rPr>
        <w:t>document,</w:t>
      </w:r>
      <w:r>
        <w:rPr>
          <w:rFonts w:ascii="Verdana" w:hAnsi="Verdana"/>
          <w:color w:val="808080"/>
          <w:spacing w:val="-3"/>
          <w:sz w:val="18"/>
        </w:rPr>
        <w:t> </w:t>
      </w:r>
      <w:r>
        <w:rPr>
          <w:rFonts w:ascii="Verdana" w:hAnsi="Verdana"/>
          <w:color w:val="808080"/>
          <w:sz w:val="18"/>
        </w:rPr>
        <w:t>without</w:t>
      </w:r>
      <w:r>
        <w:rPr>
          <w:rFonts w:ascii="Verdana" w:hAnsi="Verdana"/>
          <w:color w:val="808080"/>
          <w:spacing w:val="-4"/>
          <w:sz w:val="18"/>
        </w:rPr>
        <w:t> </w:t>
      </w:r>
      <w:r>
        <w:rPr>
          <w:rFonts w:ascii="Verdana" w:hAnsi="Verdana"/>
          <w:color w:val="808080"/>
          <w:sz w:val="18"/>
        </w:rPr>
        <w:t>Maize</w:t>
      </w:r>
      <w:r>
        <w:rPr>
          <w:rFonts w:ascii="Verdana" w:hAnsi="Verdana"/>
          <w:color w:val="808080"/>
          <w:spacing w:val="-5"/>
          <w:sz w:val="18"/>
        </w:rPr>
        <w:t> </w:t>
      </w:r>
      <w:r>
        <w:rPr>
          <w:rFonts w:ascii="Verdana" w:hAnsi="Verdana"/>
          <w:color w:val="808080"/>
          <w:sz w:val="18"/>
        </w:rPr>
        <w:t>Analytics’</w:t>
      </w:r>
      <w:r>
        <w:rPr>
          <w:rFonts w:ascii="Verdana" w:hAnsi="Verdana"/>
          <w:color w:val="808080"/>
          <w:spacing w:val="-1"/>
          <w:sz w:val="18"/>
        </w:rPr>
        <w:t> </w:t>
      </w:r>
      <w:r>
        <w:rPr>
          <w:rFonts w:ascii="Verdana" w:hAnsi="Verdana"/>
          <w:color w:val="808080"/>
          <w:sz w:val="18"/>
        </w:rPr>
        <w:t>expressed</w:t>
      </w:r>
      <w:r>
        <w:rPr>
          <w:rFonts w:ascii="Verdana" w:hAnsi="Verdana"/>
          <w:color w:val="808080"/>
          <w:spacing w:val="-5"/>
          <w:sz w:val="18"/>
        </w:rPr>
        <w:t> </w:t>
      </w:r>
      <w:r>
        <w:rPr>
          <w:rFonts w:ascii="Verdana" w:hAnsi="Verdana"/>
          <w:color w:val="808080"/>
          <w:sz w:val="18"/>
        </w:rPr>
        <w:t>content,</w:t>
      </w:r>
      <w:r>
        <w:rPr>
          <w:rFonts w:ascii="Verdana" w:hAnsi="Verdana"/>
          <w:color w:val="808080"/>
          <w:spacing w:val="-3"/>
          <w:sz w:val="18"/>
        </w:rPr>
        <w:t> </w:t>
      </w:r>
      <w:r>
        <w:rPr>
          <w:rFonts w:ascii="Verdana" w:hAnsi="Verdana"/>
          <w:color w:val="808080"/>
          <w:sz w:val="18"/>
        </w:rPr>
        <w:t>is</w:t>
      </w:r>
      <w:r>
        <w:rPr>
          <w:rFonts w:ascii="Verdana" w:hAnsi="Verdana"/>
          <w:color w:val="808080"/>
          <w:spacing w:val="-2"/>
          <w:sz w:val="18"/>
        </w:rPr>
        <w:t> prohibited.</w:t>
      </w:r>
    </w:p>
    <w:sectPr>
      <w:type w:val="continuous"/>
      <w:pgSz w:w="12240" w:h="15840"/>
      <w:pgMar w:top="540" w:bottom="280" w:left="4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hyperlink" Target="mailto:info@maizeanalytics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terms:created xsi:type="dcterms:W3CDTF">2024-03-15T11:39:07Z</dcterms:created>
  <dcterms:modified xsi:type="dcterms:W3CDTF">2024-03-15T11:39:07Z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2024-03-15T00:00:00Z</vt:filetime>
  </property>
</Properties>
</file>